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36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                              </w:t>
      </w:r>
      <w:r>
        <w:rPr>
          <w:rFonts w:cs="Times New Roman" w:ascii="Times New Roman" w:hAnsi="Times New Roman"/>
          <w:bCs/>
          <w:sz w:val="40"/>
          <w:szCs w:val="40"/>
        </w:rPr>
        <w:t>Faculty Profile</w:t>
      </w:r>
    </w:p>
    <w:p>
      <w:pPr>
        <w:pStyle w:val="Normal"/>
        <w:spacing w:before="360" w:after="36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5332730</wp:posOffset>
            </wp:positionH>
            <wp:positionV relativeFrom="paragraph">
              <wp:posOffset>-203835</wp:posOffset>
            </wp:positionV>
            <wp:extent cx="1024255" cy="13169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360" w:after="36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ListParagraph"/>
        <w:tabs>
          <w:tab w:val="clear" w:pos="720"/>
          <w:tab w:val="left" w:pos="426" w:leader="none"/>
        </w:tabs>
        <w:spacing w:before="360" w:after="360"/>
        <w:contextualSpacing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/>
      </w:r>
    </w:p>
    <w:p>
      <w:pPr>
        <w:pStyle w:val="ListParagraph"/>
        <w:tabs>
          <w:tab w:val="clear" w:pos="720"/>
          <w:tab w:val="left" w:pos="426" w:leader="none"/>
        </w:tabs>
        <w:spacing w:before="360" w:after="360"/>
        <w:contextualSpacing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360" w:after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Name of Faculty:  </w:t>
      </w:r>
      <w:r>
        <w:rPr>
          <w:rFonts w:eastAsia="Cambria" w:cs="Cambria" w:ascii="Cambria" w:hAnsi="Cambria"/>
          <w:bCs/>
          <w:color w:val="000000"/>
          <w:sz w:val="24"/>
          <w:szCs w:val="24"/>
        </w:rPr>
        <w:t>Dr. Mahesh Sakharam Narkhede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360" w:after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Present Position :  </w:t>
      </w:r>
      <w:r>
        <w:rPr>
          <w:rFonts w:cs="Times New Roman" w:ascii="Times New Roman" w:hAnsi="Times New Roman"/>
          <w:bCs/>
          <w:sz w:val="24"/>
          <w:szCs w:val="24"/>
        </w:rPr>
        <w:t>Lecturer in Electrical Engineering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before="360" w:after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Address              :  </w:t>
      </w:r>
      <w:r>
        <w:rPr>
          <w:rFonts w:cs="Times New Roman" w:ascii="Times New Roman" w:hAnsi="Times New Roman"/>
          <w:bCs/>
          <w:sz w:val="24"/>
          <w:szCs w:val="24"/>
        </w:rPr>
        <w:t>Government Polytechnic, Mumbai</w:t>
      </w:r>
    </w:p>
    <w:p>
      <w:pPr>
        <w:pStyle w:val="Normal"/>
        <w:numPr>
          <w:ilvl w:val="0"/>
          <w:numId w:val="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Mobile No.        :    </w:t>
      </w:r>
      <w:r>
        <w:rPr>
          <w:rFonts w:cs="Times New Roman" w:ascii="Times New Roman" w:hAnsi="Times New Roman"/>
          <w:bCs/>
          <w:sz w:val="24"/>
          <w:szCs w:val="24"/>
        </w:rPr>
        <w:t>9423184340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E-Mail Id           :  </w:t>
      </w:r>
      <w:r>
        <w:rPr>
          <w:rFonts w:cs="Times New Roman" w:ascii="Times New Roman" w:hAnsi="Times New Roman"/>
          <w:bCs/>
          <w:sz w:val="24"/>
          <w:szCs w:val="24"/>
        </w:rPr>
        <w:t>msnark</w:t>
      </w:r>
      <w:r>
        <w:rPr>
          <w:rFonts w:cs="Times New Roman" w:ascii="Times New Roman" w:hAnsi="Times New Roman"/>
          <w:bCs/>
          <w:sz w:val="24"/>
          <w:szCs w:val="24"/>
        </w:rPr>
        <w:t>hede</w:t>
      </w:r>
      <w:r>
        <w:rPr>
          <w:rFonts w:cs="Times New Roman" w:ascii="Times New Roman" w:hAnsi="Times New Roman"/>
          <w:bCs/>
          <w:sz w:val="24"/>
          <w:szCs w:val="24"/>
        </w:rPr>
        <w:t>@ymail.com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Date of joining (Govt of Maharashtra)  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01.08.20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(Govt. Poly. Mumbai)  : </w:t>
      </w:r>
      <w:r>
        <w:rPr>
          <w:rFonts w:cs="Times New Roman" w:ascii="Times New Roman" w:hAnsi="Times New Roman"/>
          <w:bCs/>
          <w:sz w:val="24"/>
          <w:szCs w:val="24"/>
        </w:rPr>
        <w:t>28.07.2015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Total Teaching Experience in years: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21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</w:rPr>
        <w:t>Memberships of professional organizations/Bodies :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AMIE, LMISTE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QUALIFICATIONS: (Graduation and Onward)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tbl>
      <w:tblPr>
        <w:tblW w:w="8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5"/>
        <w:gridCol w:w="3062"/>
        <w:gridCol w:w="1531"/>
        <w:gridCol w:w="1529"/>
        <w:gridCol w:w="1599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Sr. 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Year of Passing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BE (Electrical)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First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1992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ADCSSAA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MSBTE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First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1997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ME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Panjab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First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2010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PhD </w:t>
            </w:r>
            <w:r>
              <w:rPr>
                <w:rFonts w:eastAsia="Cambria" w:cs="Cambria" w:ascii="Cambria" w:hAnsi="Cambria"/>
              </w:rPr>
              <w:t>(Virtual Power Plant)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Panjab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b/>
          <w:b/>
          <w:sz w:val="32"/>
          <w:szCs w:val="24"/>
          <w:u w:val="single"/>
          <w:lang w:val="en-I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CAREER DETAILS: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5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5"/>
        <w:gridCol w:w="1639"/>
        <w:gridCol w:w="1439"/>
        <w:gridCol w:w="1387"/>
        <w:gridCol w:w="1030"/>
        <w:gridCol w:w="3487"/>
      </w:tblGrid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Work Done in Brief</w:t>
            </w:r>
          </w:p>
        </w:tc>
      </w:tr>
      <w:tr>
        <w:trPr>
          <w:trHeight w:val="629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Ovac Switchgear Services, Nasik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Service Engineer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1992-1993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1 </w:t>
            </w:r>
            <w:r>
              <w:rPr>
                <w:rFonts w:eastAsia="Cambria" w:cs="Cambria" w:ascii="Cambria" w:hAnsi="Cambria"/>
              </w:rPr>
              <w:t>Year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Worked as a Service Engineer for 33kV, 220kV, 400kV SF6 Gas Circuit Breakers.  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Carbon Everflow Ltd, Nasik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Maintenance Engineer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1993-2001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8 </w:t>
            </w:r>
            <w:r>
              <w:rPr>
                <w:rFonts w:eastAsia="Cambria" w:cs="Cambria" w:ascii="Cambria" w:hAnsi="Cambria"/>
              </w:rPr>
              <w:t>Years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eration and maintenance of PLC operated Batch Weighing System, Hydraulic Extrusion press, Material handling systems and related instrumentation, Boilers, Oil fired furnaces, Recto-formers, DG sets, EOT Cranes, Lathes and CNC lathes.</w:t>
            </w:r>
          </w:p>
        </w:tc>
      </w:tr>
      <w:tr>
        <w:trPr/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 xml:space="preserve">Government ITI </w:t>
            </w:r>
            <w:r>
              <w:rPr>
                <w:rFonts w:eastAsia="Cambria" w:cs="Cambria" w:ascii="Cambria" w:hAnsi="Cambria"/>
              </w:rPr>
              <w:t>(Girls)</w:t>
            </w:r>
            <w:r>
              <w:rPr>
                <w:rFonts w:eastAsia="Cambria" w:cs="Cambria" w:ascii="Cambria" w:hAnsi="Cambria"/>
              </w:rPr>
              <w:t>, Nasik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Principal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2001-2001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3 Months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Administration</w:t>
            </w:r>
          </w:p>
        </w:tc>
      </w:tr>
      <w:tr>
        <w:trPr/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Government Polytechnic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Lecturer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2001 – Till Date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mbria" w:hAnsi="Cambria" w:eastAsia="Cambria" w:cs="Cambria"/>
              </w:rPr>
            </w:pPr>
            <w:r>
              <w:rPr>
                <w:rFonts w:eastAsia="Cambria" w:cs="Cambria" w:ascii="Cambria" w:hAnsi="Cambria"/>
              </w:rPr>
              <w:t>Till Date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 charge HOD (Electrical ) , In charge HOD ( Computers ) , I/C Staff Development Cell, CEP Coordinator, Lecturer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TRAINING COURSES ATTENDED: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pPr w:bottomFromText="0" w:horzAnchor="margin" w:leftFromText="180" w:rightFromText="180" w:tblpX="0" w:tblpXSpec="center" w:tblpY="284" w:topFromText="0" w:vertAnchor="text"/>
        <w:tblW w:w="10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70"/>
        <w:gridCol w:w="2888"/>
        <w:gridCol w:w="27"/>
        <w:gridCol w:w="1364"/>
        <w:gridCol w:w="24"/>
        <w:gridCol w:w="1311"/>
        <w:gridCol w:w="22"/>
        <w:gridCol w:w="2753"/>
        <w:gridCol w:w="7"/>
        <w:gridCol w:w="1234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Sr.No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Training Name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From Date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To Date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Period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DACUM WORKSHOP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11/03/2002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19/03/2002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27" w:hanging="0"/>
              <w:rPr/>
            </w:pPr>
            <w:r>
              <w:rPr/>
              <w:t>CANADA INDIA INSTITUTE INDUSTRY LINKAGE</w:t>
            </w:r>
          </w:p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 xml:space="preserve"> </w:t>
            </w:r>
            <w:r>
              <w:rPr/>
              <w:t>PROJECT (CIIILP)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 Weeks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TOTAL QUALITY MANAGEMENT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15/07/2002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19/07/2002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NITTTR, BHOPAL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PRACTICAL  USE OF MATHEMATICAL MODELING AND SIMULATION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03/03/2003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08/03/2003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MKCL,PUNE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DEVELOPMENT OF DEMAND DRIVEN TRAINING PROGRAMME WORKSHOP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04/08/2003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25/08/2003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27" w:hanging="0"/>
              <w:rPr/>
            </w:pPr>
            <w:r>
              <w:rPr/>
              <w:t>CANADA INDIA INSTITUTE INDUSTRY LINKAGE</w:t>
            </w:r>
          </w:p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 xml:space="preserve"> </w:t>
            </w:r>
            <w:r>
              <w:rPr/>
              <w:t>PROJECT (CIIILP)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 Weeks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COMPUTER VISION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01/03/2004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12/03/2004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27" w:hanging="0"/>
              <w:rPr/>
            </w:pPr>
            <w:r>
              <w:rPr/>
              <w:t xml:space="preserve">DR.BATU, LONERE, </w:t>
            </w:r>
            <w:r>
              <w:rPr>
                <w:b/>
                <w:bCs/>
                <w:i/>
                <w:iCs/>
                <w:u w:val="single"/>
              </w:rPr>
              <w:t>AICTE &amp;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>
                <w:b/>
                <w:bCs/>
                <w:i/>
                <w:iCs/>
                <w:u w:val="single"/>
              </w:rPr>
              <w:t>ISTE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 Weeks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INDUCTION TRAINING PROGRAMME , PHASE- I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07/06/2004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18/06/2004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NITTTR, BHOPAL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2Weeks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ISTE STTP- MECHATRONICS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13/12/2004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24/12/2004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27" w:hanging="0"/>
              <w:rPr/>
            </w:pPr>
            <w:r>
              <w:rPr/>
              <w:t>NITTTR, CHANDIGARH &amp;</w:t>
            </w:r>
          </w:p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ISTE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 Weeks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REPAIR OF CELL PHONE &amp; MICROWAVE OVEN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05/09/2005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09/09/2005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WIRELESS COMMUNICATIONS &amp; MOBILE COMPUTING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06/02/2006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17/02/2006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27" w:hanging="0"/>
              <w:rPr/>
            </w:pPr>
            <w:r>
              <w:rPr/>
              <w:t xml:space="preserve">NITTTR, CHANDIGARH &amp; </w:t>
            </w:r>
          </w:p>
          <w:p>
            <w:pPr>
              <w:pStyle w:val="Normal"/>
              <w:widowControl w:val="false"/>
              <w:spacing w:before="0" w:after="200"/>
              <w:ind w:right="-727" w:hanging="0"/>
              <w:rPr>
                <w:b/>
                <w:b/>
                <w:bCs/>
                <w:i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AICTE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>
          <w:trHeight w:val="834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OFFICE AUTOMATION AND WEB DESIGNING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18/09/2006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22/09/2006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27" w:hanging="0"/>
              <w:rPr/>
            </w:pPr>
            <w:r>
              <w:rPr/>
              <w:t xml:space="preserve">NITTTR, CHANDIGARH &amp; </w:t>
            </w:r>
          </w:p>
          <w:p>
            <w:pPr>
              <w:pStyle w:val="Normal"/>
              <w:widowControl w:val="false"/>
              <w:ind w:right="-727" w:hanging="0"/>
              <w:rPr/>
            </w:pPr>
            <w:r>
              <w:rPr/>
              <w:t>GOVT.POLYTECHNIC,</w:t>
            </w:r>
          </w:p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NASHIK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REPAIR &amp; MAINTENANCE OF CONSUMER ELECTRONICS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28/05/2007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01/06/2007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INDUCTION TRAINING PROGRAMME, PHASE- II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27/08/2007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07/09/2007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>
                <w:b/>
                <w:i/>
                <w:u w:val="single"/>
              </w:rPr>
              <w:t>AICTE</w:t>
            </w:r>
            <w:r>
              <w:rPr/>
              <w:t>, NEW DELHI &amp; GOVT. POLYTECHNIC,NASHIK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 Weeks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DEVELOPMENT OF LIFE SKILLS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22/10/2007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01/11/2007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MSBTE, MUMBAI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DIGITAL SYSTEM DESIGN USING VHDL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26/11/2007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30/11/2007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OPTICAL FIBERS &amp; THEIR APPLICATIONS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24/11/2008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28/11/2008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EDUCATION AUDITINIG &amp; FEEDBACK MECHANISM FOR TECHNICAL INSTITUTES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25/05/2009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29/05/2009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/>
            </w:pPr>
            <w:r>
              <w:rPr/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AUTOMATION IN INDUSTRIES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25/04/2011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29/04/2011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VIRTUAL INSTRUMENTATION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05/09/2011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09/09/2011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>
          <w:trHeight w:val="35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ENERGY MANAGEMENT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19/09/2011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23/09/2011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MATLAB AND ITS APPLICATIONS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14/11/2011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18/11/2011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NITTTR, CHANDIGARH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SIGNALS AND SYSTEMS-ISTE WORKSHOP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02/01/2012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12/01/2012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NITTTR, CHANDIGARH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ADVANCES IN SEVICE ORIENTED ARCHITECTURE AND WEB SERVICES – ISSUES AND CHALLANGES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03/09/2012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07/09/2012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Pondicherry Engineering College, Puducherry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SOLID STATE CONTROL OF ELECTRIC DRIVES THROUGH ICT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02/09/2013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06/09/2013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NITTTR, CHANDIGARH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FACTS AND THEIR APPLICATIONS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09/06/2015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13/06/2015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G. H. RAISONI COE NAGPUR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RECENT TRENDS IN POWER ELECTRONICS, DRIVES AND STORAGE TECHNOLOGIES FOR EMERGING APPLICATIONS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05/10/2015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09/10/2015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VJTI , MUMBAI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NBA AND CURRICULUM DEVELOPMENT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18/4/2016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22/4/2016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 BHOPAL, GP MUMBAI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REFRESHER TRAINING PROGRAMME FOR OFFICERS OF HIGHER TECHNICAL EDUCATION DEPARTMENT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17/10/2016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21/10/2016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YASHADA, PUNE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FOUNDATION PROGRAMME IN ICT FOR EDUCATION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03/08/2017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07/09/2017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IIT BOMBAY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HANDS ON PRACTICES IN LabVIEW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20/11/2017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24/11/2017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NITTTR, CHANDIGARH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INDUSTRIAL AUTOMATION PRACTICE THROUGH ICT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15/01/2018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19/01/2018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 xml:space="preserve">NITTTR CHANDIGARH, </w:t>
            </w:r>
          </w:p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GP MUMBAI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INDUSTRIAL AUTOMATION AND CONTROL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JAN 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NPTEL, IIT KHARAGPUR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12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BIG DATA AND HADOOP CLUSTER ADMINISTRATION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11/03/2018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15/03/2018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GP MUMBAI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PROBLEM BASED LEARNING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25/06/2018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29/06/2018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NITTTR KOLKOTA, GP MUMBAI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INTERACTIVE VIRTUAL LEARNING FOR INDUSTRIAL AUTOMATION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16/07/2018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17/07/2018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COEP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 DAYS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INDUSTRIAL AUTOMATION AND CONTROL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JAN 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APRIL 2018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NPTEL, IIT KAHRAGPUR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12 WEEKS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REAL TIME POWER SYSTEM ANALYSIS AND SMART GRID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01/10/2018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20/01/2019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>SWAYAM, NITTTR               CHANDIGARH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16 WEEK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  <w:t>INDUSTRIAL TRAINING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14/02/2019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16/02/2019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27" w:hanging="0"/>
              <w:rPr>
                <w:color w:val="000000"/>
              </w:rPr>
            </w:pPr>
            <w:r>
              <w:rPr>
                <w:color w:val="000000"/>
              </w:rPr>
              <w:t xml:space="preserve">M/S.STRAMA MACHINE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 Days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605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cs="Arial" w:ascii="Arial" w:hAnsi="Arial"/>
                <w:sz w:val="20"/>
                <w:szCs w:val="20"/>
              </w:rPr>
              <w:t>NBA Accreditation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22.04.2019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26.04.2019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tabs>
                <w:tab w:val="clear" w:pos="4513"/>
                <w:tab w:val="clear" w:pos="9026"/>
                <w:tab w:val="left" w:pos="7605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NITTTR , Kolkota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Laboratory Safety Management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 xml:space="preserve">23.09.2019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27.09.2019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widowControl w:val="false"/>
              <w:tabs>
                <w:tab w:val="clear" w:pos="4513"/>
                <w:tab w:val="clear" w:pos="9026"/>
                <w:tab w:val="left" w:pos="7605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NITTTR , Kolkota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Transferring Teaching and Learning Process through Modern Pedagogical Techniques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10.01.2020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08.03.2020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Government Polytechnic , Jalgaon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8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IoT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10.04.2020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14.04.2020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NITTTR, Chandigarh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Neural Network and CNN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14.04.2020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NITTTR, Chandigarh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Moodle Learning Management System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25.04.2020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Spoken Tutorial IIT Bombay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Linux Applications in Engineering Education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27.04.2020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NITTTR, Chandigarh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TEQIP -III</w:t>
            </w:r>
          </w:p>
          <w:p>
            <w:pPr>
              <w:pStyle w:val="TableContents"/>
              <w:widowControl w:val="false"/>
              <w:rPr/>
            </w:pPr>
            <w:r>
              <w:rPr/>
              <w:t>sponsored ICT enabled Faculty Development Program on Energy</w:t>
            </w:r>
          </w:p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Conservation and Management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27.04.2020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01.05.2020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Guru Nanak Dev Engineering College, Ludhiana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Environment and Sustainable Development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18.05.2020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22.05.2020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/>
            </w:pPr>
            <w:r>
              <w:rPr/>
              <w:t>NITTTR, Chandigarh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Skills and Personality Development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27.07.2020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Government Polytechnic, Hingoli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Overview of SAP Business One ERP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05.10.2020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Government Polytechnic,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Mumbai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AICTE-ISTE approved Orientation / Refresher online programme on Improving Excellence In Teaching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24.04.2021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 COE,Pune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ICT Tools for Teaching and Learning 2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28.06.2021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NITTTR Kolkota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1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Electrical Safety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14.06.2021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Safety Council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3 Week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Robotics Process Automation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23.08.2021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NIELIT Aurangabad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Week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Publications 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ublished 8 papers in National / International Conference/ Journals.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 paper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“Modified Hybrid Wavelet-PSO-ANFIS Approach for Short-Term Electricity  Prices Forecasting”</w:t>
      </w:r>
      <w:r>
        <w:rPr>
          <w:b w:val="false"/>
          <w:bCs w:val="false"/>
        </w:rPr>
        <w:t xml:space="preserve"> in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International Conference on Recent Advances and Trends in Electrical Engineering (</w:t>
      </w:r>
      <w:r>
        <w:rPr>
          <w:rStyle w:val="Emphasis"/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RATEE-2014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), Chandigarh received Best Paper Award.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Specialization/ Area of Interest: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Specialization in Industrial Automation ( NPTEL Certification).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Up till now conducted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more than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20 Faculty Development Programmes for the faculties of Polytechnics 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C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onducted state level online paper presentation competition first of its kind for polytechnic students during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Pandemic situation. D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eveloped a Massive Open Online Course  (MOOC) on Industrial Automation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for students.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Portfolios handled at institute level(Last 3 years):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CEP Coordinator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Portfolios handled at department level(Last 3 years):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Laboratory In charge ( Computers, Electrical Measurement and Basic Electronics)</w:t>
      </w:r>
      <w:bookmarkStart w:id="0" w:name="_GoBack"/>
      <w:bookmarkEnd w:id="0"/>
    </w:p>
    <w:sectPr>
      <w:type w:val="nextPage"/>
      <w:pgSz w:w="11906" w:h="16838"/>
      <w:pgMar w:left="1440" w:right="1440" w:gutter="0" w:header="0" w:top="545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eastAsia="" w:cs="Times New Roman" w:eastAsiaTheme="minorEastAsi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6e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4d4a08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4d4a08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Medtextgrey" w:customStyle="1">
    <w:name w:val="medtext_grey"/>
    <w:basedOn w:val="DefaultParagraphFont"/>
    <w:qFormat/>
    <w:rsid w:val="00d1718e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e7d4a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e7d4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67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WW8Num5z0">
    <w:name w:val="WW8Num5z0"/>
    <w:qFormat/>
    <w:rPr>
      <w:rFonts w:ascii="Wingdings" w:hAnsi="Wingding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d4a08"/>
    <w:pPr>
      <w:spacing w:before="0" w:after="200"/>
      <w:ind w:left="720" w:hanging="0"/>
      <w:contextualSpacing/>
    </w:pPr>
    <w:rPr>
      <w:rFonts w:eastAsia="Calibri" w:eastAsiaTheme="minorHAnsi"/>
      <w:lang w:val="en-I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67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LibreOffice/7.2.5.2$Linux_X86_64 LibreOffice_project/20$Build-2</Application>
  <AppVersion>15.0000</AppVersion>
  <Pages>5</Pages>
  <Words>1037</Words>
  <Characters>6383</Characters>
  <CharactersWithSpaces>7227</CharactersWithSpaces>
  <Paragraphs>400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2021-03-10T07:45:00Z</dcterms:created>
  <dc:creator>Shrikant Gorane</dc:creator>
  <dc:description/>
  <dc:language>en-IN</dc:language>
  <cp:lastModifiedBy/>
  <dcterms:modified xsi:type="dcterms:W3CDTF">2022-02-03T06:18:45Z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